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D5EF3" w14:textId="25C08C72" w:rsidR="00213DF7" w:rsidRDefault="002516FE" w:rsidP="002516FE">
      <w:pPr>
        <w:pStyle w:val="Normal1"/>
        <w:spacing w:line="240" w:lineRule="auto"/>
        <w:jc w:val="center"/>
        <w:rPr>
          <w:rFonts w:ascii="Calibri" w:eastAsia="Calibri" w:hAnsi="Calibri" w:cs="Calibri"/>
        </w:rPr>
      </w:pPr>
      <w:bookmarkStart w:id="0" w:name="_GoBack"/>
      <w:r>
        <w:rPr>
          <w:rFonts w:ascii="Calibri" w:eastAsia="Calibri" w:hAnsi="Calibri" w:cs="Calibri"/>
          <w:noProof/>
        </w:rPr>
        <w:drawing>
          <wp:inline distT="0" distB="0" distL="0" distR="0" wp14:anchorId="1FFAAC61" wp14:editId="1084ACEC">
            <wp:extent cx="6309223" cy="2106294"/>
            <wp:effectExtent l="0" t="0" r="317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ard_2018-Board-Members_Color_Header_653x218px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9223" cy="210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47539722" w14:textId="77777777" w:rsidR="00213DF7" w:rsidRDefault="00213DF7">
      <w:pPr>
        <w:pStyle w:val="Normal1"/>
        <w:jc w:val="center"/>
        <w:rPr>
          <w:rFonts w:ascii="Calibri" w:eastAsia="Calibri" w:hAnsi="Calibri" w:cs="Calibri"/>
          <w:b/>
        </w:rPr>
      </w:pPr>
    </w:p>
    <w:p w14:paraId="7C06126F" w14:textId="236694CA" w:rsidR="00213DF7" w:rsidRDefault="00484446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 board members will serve on one of the three committees listed below. Committee meetings are held during designated committee meeting times or at </w:t>
      </w:r>
      <w:r w:rsidR="00D178BD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</w:t>
      </w:r>
      <w:r w:rsidR="00D178BD">
        <w:rPr>
          <w:rFonts w:ascii="Calibri" w:eastAsia="Calibri" w:hAnsi="Calibri" w:cs="Calibri"/>
        </w:rPr>
        <w:t>co-</w:t>
      </w:r>
      <w:r>
        <w:rPr>
          <w:rFonts w:ascii="Calibri" w:eastAsia="Calibri" w:hAnsi="Calibri" w:cs="Calibri"/>
        </w:rPr>
        <w:t xml:space="preserve">chair’s discretion. During </w:t>
      </w:r>
      <w:r w:rsidR="00D178BD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term, members may serve on the same or different committees, as space and distribution permit. Each committee wi</w:t>
      </w:r>
      <w:r w:rsidR="00D178BD"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</w:rPr>
        <w:t xml:space="preserve"> work to incorporate the infrastructure, programmatic, and sustainability strategic goals in their work. </w:t>
      </w:r>
    </w:p>
    <w:p w14:paraId="0FFE1FF1" w14:textId="77777777" w:rsidR="00213DF7" w:rsidRDefault="00213DF7">
      <w:pPr>
        <w:pStyle w:val="Normal1"/>
        <w:rPr>
          <w:rFonts w:ascii="Calibri" w:eastAsia="Calibri" w:hAnsi="Calibri" w:cs="Calibri"/>
        </w:rPr>
      </w:pPr>
    </w:p>
    <w:p w14:paraId="231C1E85" w14:textId="77777777" w:rsidR="00213DF7" w:rsidRDefault="00484446">
      <w:pPr>
        <w:pStyle w:val="Normal1"/>
        <w:rPr>
          <w:rFonts w:ascii="Calibri" w:eastAsia="Calibri" w:hAnsi="Calibri" w:cs="Calibri"/>
          <w:b/>
          <w:sz w:val="24"/>
          <w:szCs w:val="24"/>
          <w:u w:val="single"/>
        </w:rPr>
      </w:pPr>
      <w:r w:rsidRPr="00773150">
        <w:rPr>
          <w:rFonts w:ascii="Calibri" w:eastAsia="Calibri" w:hAnsi="Calibri" w:cs="Calibri"/>
          <w:b/>
          <w:sz w:val="24"/>
          <w:szCs w:val="24"/>
        </w:rPr>
        <w:t>Development Committee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(board contributions and events)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</w:p>
    <w:p w14:paraId="08CB901D" w14:textId="77777777" w:rsidR="00213DF7" w:rsidRDefault="00484446">
      <w:pPr>
        <w:pStyle w:val="Normal1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Works in conjunction with the Development Director on major events involving donors and community connections</w:t>
      </w:r>
    </w:p>
    <w:p w14:paraId="04645A11" w14:textId="4BC80B15" w:rsidR="00213DF7" w:rsidRDefault="00484446">
      <w:pPr>
        <w:pStyle w:val="Normal1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Plans and promotes Eden Garden Party, Give Out, </w:t>
      </w:r>
      <w:proofErr w:type="spellStart"/>
      <w:r>
        <w:rPr>
          <w:rFonts w:ascii="Calibri" w:eastAsia="Calibri" w:hAnsi="Calibri" w:cs="Calibri"/>
        </w:rPr>
        <w:t>GiveBig</w:t>
      </w:r>
      <w:proofErr w:type="spellEnd"/>
      <w:r>
        <w:rPr>
          <w:rFonts w:ascii="Calibri" w:eastAsia="Calibri" w:hAnsi="Calibri" w:cs="Calibri"/>
        </w:rPr>
        <w:t xml:space="preserve">, and </w:t>
      </w:r>
      <w:r w:rsidR="00D178BD">
        <w:rPr>
          <w:rFonts w:ascii="Calibri" w:eastAsia="Calibri" w:hAnsi="Calibri" w:cs="Calibri"/>
        </w:rPr>
        <w:t xml:space="preserve">Stronger Together: </w:t>
      </w:r>
      <w:r>
        <w:rPr>
          <w:rFonts w:ascii="Calibri" w:eastAsia="Calibri" w:hAnsi="Calibri" w:cs="Calibri"/>
        </w:rPr>
        <w:t>World AIDS Day Breakfast, as well as the development of new events and outreach to major donors</w:t>
      </w:r>
    </w:p>
    <w:p w14:paraId="18DFF420" w14:textId="35DA3B68" w:rsidR="00213DF7" w:rsidRPr="00D178BD" w:rsidRDefault="00484446" w:rsidP="00D178BD">
      <w:pPr>
        <w:pStyle w:val="Normal1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Collaborates with Development Director to create </w:t>
      </w:r>
      <w:r w:rsidR="00D178BD">
        <w:rPr>
          <w:rFonts w:ascii="Calibri" w:eastAsia="Calibri" w:hAnsi="Calibri" w:cs="Calibri"/>
        </w:rPr>
        <w:t xml:space="preserve">and manage </w:t>
      </w:r>
      <w:r>
        <w:rPr>
          <w:rFonts w:ascii="Calibri" w:eastAsia="Calibri" w:hAnsi="Calibri" w:cs="Calibri"/>
        </w:rPr>
        <w:t>board member pledge plan</w:t>
      </w:r>
      <w:r w:rsidR="00D178BD">
        <w:rPr>
          <w:rFonts w:ascii="Calibri" w:eastAsia="Calibri" w:hAnsi="Calibri" w:cs="Calibri"/>
        </w:rPr>
        <w:t>, and manage</w:t>
      </w:r>
      <w:r w:rsidRPr="00D178BD">
        <w:rPr>
          <w:rFonts w:ascii="Calibri" w:eastAsia="Calibri" w:hAnsi="Calibri" w:cs="Calibri"/>
        </w:rPr>
        <w:t xml:space="preserve"> </w:t>
      </w:r>
      <w:r w:rsidR="00D178BD">
        <w:rPr>
          <w:rFonts w:ascii="Calibri" w:eastAsia="Calibri" w:hAnsi="Calibri" w:cs="Calibri"/>
        </w:rPr>
        <w:t xml:space="preserve">the </w:t>
      </w:r>
      <w:r w:rsidRPr="00D178BD">
        <w:rPr>
          <w:rFonts w:ascii="Calibri" w:eastAsia="Calibri" w:hAnsi="Calibri" w:cs="Calibri"/>
        </w:rPr>
        <w:t>complete</w:t>
      </w:r>
      <w:r w:rsidR="00D178BD">
        <w:rPr>
          <w:rFonts w:ascii="Calibri" w:eastAsia="Calibri" w:hAnsi="Calibri" w:cs="Calibri"/>
        </w:rPr>
        <w:t>d</w:t>
      </w:r>
      <w:r w:rsidRPr="00D178BD">
        <w:rPr>
          <w:rFonts w:ascii="Calibri" w:eastAsia="Calibri" w:hAnsi="Calibri" w:cs="Calibri"/>
        </w:rPr>
        <w:t xml:space="preserve"> board member pledge plan</w:t>
      </w:r>
    </w:p>
    <w:p w14:paraId="62A54112" w14:textId="77777777" w:rsidR="00213DF7" w:rsidRDefault="00484446">
      <w:pPr>
        <w:pStyle w:val="Normal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8BE3A62" w14:textId="77777777" w:rsidR="00213DF7" w:rsidRDefault="00484446">
      <w:pPr>
        <w:pStyle w:val="Normal1"/>
        <w:rPr>
          <w:rFonts w:ascii="Calibri" w:eastAsia="Calibri" w:hAnsi="Calibri" w:cs="Calibri"/>
        </w:rPr>
      </w:pPr>
      <w:r w:rsidRPr="00773150">
        <w:rPr>
          <w:rFonts w:ascii="Calibri" w:eastAsia="Calibri" w:hAnsi="Calibri" w:cs="Calibri"/>
          <w:b/>
          <w:sz w:val="24"/>
          <w:szCs w:val="24"/>
        </w:rPr>
        <w:t xml:space="preserve">Connections </w:t>
      </w:r>
      <w:proofErr w:type="gramStart"/>
      <w:r w:rsidRPr="00773150">
        <w:rPr>
          <w:rFonts w:ascii="Calibri" w:eastAsia="Calibri" w:hAnsi="Calibri" w:cs="Calibri"/>
          <w:b/>
          <w:sz w:val="24"/>
          <w:szCs w:val="24"/>
        </w:rPr>
        <w:t>Committee</w:t>
      </w:r>
      <w:r>
        <w:rPr>
          <w:rFonts w:ascii="Calibri" w:eastAsia="Calibri" w:hAnsi="Calibri" w:cs="Calibri"/>
          <w:sz w:val="24"/>
          <w:szCs w:val="24"/>
        </w:rPr>
        <w:t xml:space="preserve">  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community stewardship)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</w:p>
    <w:p w14:paraId="34D2C28E" w14:textId="77777777" w:rsidR="00213DF7" w:rsidRDefault="00484446">
      <w:pPr>
        <w:pStyle w:val="Normal1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Cultivates and sustains the professional connections among networks (e.g., GSBA events and reps) and organizations</w:t>
      </w:r>
    </w:p>
    <w:p w14:paraId="147E8C4B" w14:textId="77777777" w:rsidR="00213DF7" w:rsidRDefault="00484446">
      <w:pPr>
        <w:pStyle w:val="Normal1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Seeks out opportunities for board and staff interactions to strengthen whole organization connections </w:t>
      </w:r>
    </w:p>
    <w:p w14:paraId="55D8D064" w14:textId="75D66BA4" w:rsidR="00213DF7" w:rsidRDefault="00484446">
      <w:pPr>
        <w:pStyle w:val="Normal1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Manages outreach to diverse LGBTQ</w:t>
      </w:r>
      <w:r w:rsidR="00D178BD">
        <w:rPr>
          <w:rFonts w:ascii="Calibri" w:eastAsia="Calibri" w:hAnsi="Calibri" w:cs="Calibri"/>
        </w:rPr>
        <w:t>+</w:t>
      </w:r>
      <w:r>
        <w:rPr>
          <w:rFonts w:ascii="Calibri" w:eastAsia="Calibri" w:hAnsi="Calibri" w:cs="Calibri"/>
        </w:rPr>
        <w:t xml:space="preserve"> communities to increase relationship and understanding of Gay City through board networks (e.g. create network maps that tie in strategic relationships) </w:t>
      </w:r>
    </w:p>
    <w:p w14:paraId="79BF808A" w14:textId="3DEC5E7A" w:rsidR="00213DF7" w:rsidRDefault="00484446">
      <w:pPr>
        <w:pStyle w:val="Normal1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Prepare a mission moment for each board meeting (e.g. client story)</w:t>
      </w:r>
    </w:p>
    <w:p w14:paraId="42B323C5" w14:textId="77777777" w:rsidR="00213DF7" w:rsidRDefault="00484446">
      <w:pPr>
        <w:pStyle w:val="Normal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D701D4C" w14:textId="77777777" w:rsidR="00213DF7" w:rsidRPr="00773150" w:rsidRDefault="00484446">
      <w:pPr>
        <w:pStyle w:val="Normal1"/>
        <w:rPr>
          <w:rFonts w:ascii="Calibri" w:eastAsia="Calibri" w:hAnsi="Calibri" w:cs="Calibri"/>
          <w:b/>
          <w:sz w:val="24"/>
          <w:szCs w:val="24"/>
        </w:rPr>
      </w:pPr>
      <w:r w:rsidRPr="00773150">
        <w:rPr>
          <w:rFonts w:ascii="Calibri" w:eastAsia="Calibri" w:hAnsi="Calibri" w:cs="Calibri"/>
          <w:b/>
          <w:sz w:val="24"/>
          <w:szCs w:val="24"/>
        </w:rPr>
        <w:t xml:space="preserve">Mission and Governance Committee                                                                                                                </w:t>
      </w:r>
    </w:p>
    <w:p w14:paraId="0120D98F" w14:textId="77777777" w:rsidR="00213DF7" w:rsidRDefault="00484446">
      <w:pPr>
        <w:pStyle w:val="Normal1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Manages recruitment and orientation of new board members </w:t>
      </w:r>
    </w:p>
    <w:p w14:paraId="6446FA9E" w14:textId="49487EFB" w:rsidR="00213DF7" w:rsidRDefault="00484446">
      <w:pPr>
        <w:pStyle w:val="Normal1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Track</w:t>
      </w:r>
      <w:r w:rsidR="00D178BD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board member terms </w:t>
      </w:r>
    </w:p>
    <w:p w14:paraId="12097E08" w14:textId="77777777" w:rsidR="00213DF7" w:rsidRDefault="00484446">
      <w:pPr>
        <w:pStyle w:val="Normal1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Continual review of board functions, by-laws, and annual executive director evaluation</w:t>
      </w:r>
    </w:p>
    <w:p w14:paraId="1134B6CD" w14:textId="77777777" w:rsidR="00213DF7" w:rsidRDefault="00484446">
      <w:pPr>
        <w:pStyle w:val="Normal1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Plans the annual board retreat and any ad hoc board retreats through the year</w:t>
      </w:r>
    </w:p>
    <w:p w14:paraId="2E558B4C" w14:textId="77777777" w:rsidR="00213DF7" w:rsidRDefault="00213DF7">
      <w:pPr>
        <w:pStyle w:val="Normal1"/>
        <w:rPr>
          <w:rFonts w:ascii="Calibri" w:eastAsia="Calibri" w:hAnsi="Calibri" w:cs="Calibri"/>
        </w:rPr>
      </w:pPr>
    </w:p>
    <w:p w14:paraId="22CDBEA0" w14:textId="77777777" w:rsidR="00213DF7" w:rsidRPr="00773150" w:rsidRDefault="00484446">
      <w:pPr>
        <w:pStyle w:val="Normal1"/>
        <w:rPr>
          <w:rFonts w:ascii="Calibri" w:eastAsia="Calibri" w:hAnsi="Calibri" w:cs="Calibri"/>
          <w:b/>
          <w:sz w:val="24"/>
          <w:szCs w:val="24"/>
        </w:rPr>
      </w:pPr>
      <w:r w:rsidRPr="00773150">
        <w:rPr>
          <w:rFonts w:ascii="Calibri" w:eastAsia="Calibri" w:hAnsi="Calibri" w:cs="Calibri"/>
          <w:b/>
          <w:sz w:val="24"/>
          <w:szCs w:val="24"/>
        </w:rPr>
        <w:t xml:space="preserve">Finance Committee   </w:t>
      </w:r>
    </w:p>
    <w:p w14:paraId="4A16B5B3" w14:textId="77777777" w:rsidR="00213DF7" w:rsidRPr="00D178BD" w:rsidRDefault="00484446">
      <w:pPr>
        <w:pStyle w:val="Normal1"/>
        <w:numPr>
          <w:ilvl w:val="0"/>
          <w:numId w:val="3"/>
        </w:numPr>
        <w:rPr>
          <w:rFonts w:ascii="Calibri" w:eastAsia="Calibri" w:hAnsi="Calibri" w:cs="Calibri"/>
        </w:rPr>
      </w:pPr>
      <w:r w:rsidRPr="00D178BD">
        <w:rPr>
          <w:rFonts w:ascii="Calibri" w:eastAsia="Calibri" w:hAnsi="Calibri" w:cs="Calibri"/>
        </w:rPr>
        <w:t>Review financial statements and reports at a minimum of each month</w:t>
      </w:r>
    </w:p>
    <w:p w14:paraId="644568FE" w14:textId="77777777" w:rsidR="00213DF7" w:rsidRPr="00D178BD" w:rsidRDefault="00484446">
      <w:pPr>
        <w:pStyle w:val="Normal1"/>
        <w:numPr>
          <w:ilvl w:val="0"/>
          <w:numId w:val="3"/>
        </w:numPr>
        <w:rPr>
          <w:rFonts w:ascii="Calibri" w:eastAsia="Calibri" w:hAnsi="Calibri" w:cs="Calibri"/>
        </w:rPr>
      </w:pPr>
      <w:r w:rsidRPr="00D178BD">
        <w:rPr>
          <w:rFonts w:ascii="Calibri" w:eastAsia="Calibri" w:hAnsi="Calibri" w:cs="Calibri"/>
        </w:rPr>
        <w:t>Report to the board monthly on the financial health</w:t>
      </w:r>
    </w:p>
    <w:p w14:paraId="55D9D7BA" w14:textId="77777777" w:rsidR="00213DF7" w:rsidRPr="00D178BD" w:rsidRDefault="00484446" w:rsidP="00484446">
      <w:pPr>
        <w:pStyle w:val="Normal1"/>
        <w:numPr>
          <w:ilvl w:val="0"/>
          <w:numId w:val="3"/>
        </w:numPr>
        <w:rPr>
          <w:rFonts w:ascii="Calibri" w:eastAsia="Calibri" w:hAnsi="Calibri" w:cs="Calibri"/>
        </w:rPr>
      </w:pPr>
      <w:r w:rsidRPr="00D178BD">
        <w:rPr>
          <w:rFonts w:ascii="Calibri" w:eastAsia="Calibri" w:hAnsi="Calibri" w:cs="Calibri"/>
        </w:rPr>
        <w:t xml:space="preserve">Draft annual budget and adjust as needed for the board’s approval </w:t>
      </w:r>
    </w:p>
    <w:sectPr w:rsidR="00213DF7" w:rsidRPr="00D178BD" w:rsidSect="00773150">
      <w:pgSz w:w="12240" w:h="15840"/>
      <w:pgMar w:top="1152" w:right="1152" w:bottom="1152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549C"/>
    <w:multiLevelType w:val="multilevel"/>
    <w:tmpl w:val="73B43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CD61E2"/>
    <w:multiLevelType w:val="multilevel"/>
    <w:tmpl w:val="E1F65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7E36DF"/>
    <w:multiLevelType w:val="multilevel"/>
    <w:tmpl w:val="89E235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1D3CCA"/>
    <w:multiLevelType w:val="multilevel"/>
    <w:tmpl w:val="B93000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3DF7"/>
    <w:rsid w:val="00213DF7"/>
    <w:rsid w:val="002516FE"/>
    <w:rsid w:val="00484446"/>
    <w:rsid w:val="00716CD1"/>
    <w:rsid w:val="00773150"/>
    <w:rsid w:val="00D1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3EB69C"/>
  <w15:docId w15:val="{679DBD91-F571-AD44-A4E6-B7EF777C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44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4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 Givens</cp:lastModifiedBy>
  <cp:revision>6</cp:revision>
  <dcterms:created xsi:type="dcterms:W3CDTF">2019-12-19T05:33:00Z</dcterms:created>
  <dcterms:modified xsi:type="dcterms:W3CDTF">2020-01-02T22:58:00Z</dcterms:modified>
</cp:coreProperties>
</file>